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4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绘就乡村全面振兴新画卷——专家解读《乡村全面振兴规划（2024－2027年）》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新华社北京1月22日电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99"/>
          <w:spacing w:val="0"/>
          <w:sz w:val="19"/>
          <w:szCs w:val="19"/>
          <w:bdr w:val="none" w:color="auto" w:sz="0" w:space="0"/>
          <w:shd w:val="clear" w:fill="FFFFFF"/>
        </w:rPr>
        <w:t>题：绘就乡村全面振兴新画卷——专家解读《乡村全面振兴规划（2024－2027年）》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新华社记者高敬、魏玉坤、古一平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近日，中共中央、国务院印发《乡村全面振兴规划（2024－2027年）》，科学谋划、系统部署今后一段时间乡村全面振兴重点工作。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实施乡村振兴战略，是新时代新征程“三农”工作的总抓手。这份文件有哪些重点、亮点？记者22日采访了业内专家进行解读。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城乡融合发展，分类有序推进乡村全面振兴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规划明确，坚持城乡融合发展，对优化城乡发展格局，分类有序推进乡村全面振兴作出部署。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“城乡融合发展是中国式现代化的必然要求。”中国城市和小城镇改革发展中心主任高国力认为，我国人口众多，城乡将长期共生并存，这是客观规律。当前，走城乡融合发展之路，推进乡村全面振兴，意义十分重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高国力指出，要从全局和战略的高度把握和处理城乡关系，统筹新型工业化、新型城镇化和乡村全面振兴，落实落细目标任务，促进城乡要素平等交换、双向流动，缩小城乡差别，推动城乡共同繁荣发展。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专家表示，要畅通城乡人口流动渠道，实施新一轮农业转移人口市民化行动，推行由常住地登记户口提供基本公共服务制度，完善“人地钱挂钩”政策，推动城镇基本公共服务覆盖全部常住人口，并保障进城落户农民合法土地权益，依法维护进城落户农民的土地承包权、宅基地使用权、集体收益分配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高国力表示，要推动城乡基础设施和公共服务统筹发展，加快县域城乡融合发展，率先在县域内破除城乡二元结构。推进以县城为重要载体的城镇化建设，提升县城市政公用设施建设水平和基本公共服务、产业配套功能，增强对乡村的辐射和带动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建设农业强国，全方位夯实粮食安全根基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14亿多人口要吃饭，这是中国最大的国情。“确保国家粮食安全”“全方位夯实粮食安全根基”等内容，被写入规划。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国家发展改革委宏观经济研究院院长黄汉权表示，近年来我国深入实施藏粮于地、藏粮于技战略，农业综合生产能力稳步提高。2024年，我国粮食产量首次迈上1.4万亿斤新台阶，人均粮食占有量500公斤左右，远超国际公认的400公斤安全线。14亿多中国人的饭碗越端越稳、吃得越来越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专家指出，各地要始终把保障粮食和重要农产品稳定安全供给摆在首要位置，坚持稳面积、增单产两手发力，深入实施新一轮千亿斤粮食产能提升行动和粮食单产提升工程。优化农业生产结构，稳步扩大大豆油料等短缺农产品生产。加强农业基础设施建设，逐步把具备条件的永久基本农田建成高标准农田。加快农业关键核心技术攻关，强化良种良法良机集成配套和推广应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南京农业大学教授朱晶注意到，在加大粮食生产支持力度方面，文件提出完善粮食主产区利益补偿机制、统筹建立粮食产销区省际横向利益补偿机制等，这些举措将更加有利于激励粮食主产区重农抓粮，让主产区抓粮得实惠、不吃亏，进一步激发地方发展粮食生产的积极性，同时有利于构建饭碗一起端、责任一起扛的粮食安全格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规划提出，树立大农业观、大食物观，农林牧渔并举，构建多元化食物供给体系。对此，朱晶表示，我国有着广阔的林地、草地、江河湖海等资源，要打破食物主要来源于耕地的传统观念，在保护好生态环境前提下，向森林草原江河湖海、向植物动物微生物要热量、要蛋白，全方位挖掘食物供给潜力，多途径开发丰富食物品种，丰富百姓的“粮仓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拓宽增收渠道，促进农民收入增长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检验农村工作实效的一个重要尺度，就是看农民的钱袋子鼓起来没有。专家表示，保持农村居民收入增速持续高于城镇居民、高于GDP增速，迫切需要千方百计拓宽农民增收渠道，不断提高低收入群体特别是脱贫群众收入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产业兴旺是农民增收的坚实基础。当前，“农业+”文化、教育、旅游、康养等新业态不断涌现，农村电子商务快速发展，一大批小而精、特而美的优势特色农业品牌打响……乡村产业日渐红火。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黄汉权表示，乡村产业振兴，要把“土特产”三个字琢磨透，立足乡土资源，大力发展地域特征鲜明、乡土气息浓厚的多样化特色种养业，开发农业多种功能、挖掘乡村多元价值。推进农村产业融合发展，创新发展乡村新产业新业态。同时，强化就业服务，多措并举促进农民工稳岗就业；引导和规范以出租、合作开发、入股经营等方式盘活利用农村资源资产，增加农民财产性收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规划明确，确保农村人口不发生规模性返贫致贫。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专家表示，要强化监测和帮扶举措，完善覆盖农村人口的常态化防止返贫致贫机制。突出产业帮扶、做好就业帮扶等，提升和增强脱贫群众和脱贫地区“造血”能力。要建立农村低收入人口和欠发达地区分层分类帮扶制度，推动帮扶政策体系向推进乡村全面振兴转换，加快补上脱贫地区农村基础设施短板，增强脱贫地区和脱贫群众内生发展动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建设宜居宜业和美乡村，增进农民福祉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乡风文明、人居环境、乡村人才、农村基层组织建设……规划作出多项部署，提升乡村建设水平、乡村治理水平。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受访专家指出，近年来，我国农村人口分布、年龄结构出现明显变化。这就要求在乡村建设方面，更加注重适度有效；在公共服务均等化供给的基础上，更加注重提升效率；在城乡一体化治理中，更加注重增强效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黄汉权表示，乡村建设要学习运用“千万工程”经验，不断提高乡村基础设施完备度、公共服务便利度、人居环境舒适度，逐步使农村基本具备现代生活条件。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在黄汉权看来，提升乡村治理水平，要建立健全党委领导、政府负责、民主协商、社会协同、公众参与、法治保障、科技支撑的现代乡村社会治理体制和自治、法治、德治相结合的乡村社会治理体系。深入推进抓党建促乡村全面振兴，提升农村基层党组织凝聚力和战斗力。坚持和发展新时代“枫桥经验”，夯实平安乡村建设根基。推进乡村治理数字化，加快数字乡村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改革是乡村振兴的重要法宝。专家指出，推进乡村全面振兴，要全面深化农村改革，让农村资源要素活化起来，让广大农民积极性和创造性迸发出来。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0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2025-02-05T07:49:47Z</dcterms:created>
  <dc:creator>Administrator</dc:creator>
  <cp:lastModifiedBy>Administrator</cp:lastModifiedBy>
  <dcterms:modified xsi:type="dcterms:W3CDTF">2025-02-05T07:50:08Z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